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51" w:rsidRDefault="00BE4FE2" w:rsidP="00DB4444">
      <w:pPr>
        <w:jc w:val="center"/>
      </w:pPr>
      <w:r>
        <w:rPr>
          <w:noProof/>
        </w:rPr>
        <w:drawing>
          <wp:inline distT="0" distB="0" distL="0" distR="0" wp14:anchorId="3EC43A51" wp14:editId="6F624C67">
            <wp:extent cx="57816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E2" w:rsidRDefault="00BE4FE2"/>
    <w:p w:rsidR="00BE4FE2" w:rsidRPr="00BE4FE2" w:rsidRDefault="00BE4FE2">
      <w:pPr>
        <w:rPr>
          <w:rFonts w:ascii="Times New Roman" w:hAnsi="Times New Roman" w:cs="Times New Roman"/>
          <w:sz w:val="24"/>
          <w:szCs w:val="24"/>
        </w:rPr>
      </w:pPr>
    </w:p>
    <w:p w:rsidR="00BE4FE2" w:rsidRPr="00BE4FE2" w:rsidRDefault="00BE4FE2" w:rsidP="00BE4FE2">
      <w:pPr>
        <w:ind w:firstLine="28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4FE2">
        <w:rPr>
          <w:rFonts w:ascii="Times New Roman" w:hAnsi="Times New Roman" w:cs="Times New Roman"/>
          <w:b/>
          <w:bCs/>
          <w:iCs/>
          <w:sz w:val="24"/>
          <w:szCs w:val="24"/>
        </w:rPr>
        <w:t>Links to performance evaluation resources available through UCR HR:</w:t>
      </w:r>
    </w:p>
    <w:p w:rsidR="00BE4FE2" w:rsidRPr="00BE4FE2" w:rsidRDefault="00BE4FE2" w:rsidP="00BE4FE2">
      <w:pPr>
        <w:rPr>
          <w:rFonts w:ascii="Times New Roman" w:hAnsi="Times New Roman" w:cs="Times New Roman"/>
          <w:iCs/>
          <w:sz w:val="24"/>
          <w:szCs w:val="24"/>
        </w:rPr>
      </w:pPr>
    </w:p>
    <w:p w:rsidR="00BE4FE2" w:rsidRPr="00BE4FE2" w:rsidRDefault="00BE4FE2" w:rsidP="00BE4FE2">
      <w:pPr>
        <w:pStyle w:val="paragraph"/>
        <w:numPr>
          <w:ilvl w:val="0"/>
          <w:numId w:val="1"/>
        </w:numPr>
        <w:spacing w:before="0" w:beforeAutospacing="0" w:after="0" w:afterAutospacing="0"/>
        <w:ind w:left="281" w:firstLine="0"/>
        <w:textAlignment w:val="baseline"/>
        <w:rPr>
          <w:iCs/>
        </w:rPr>
      </w:pPr>
      <w:hyperlink r:id="rId6" w:history="1">
        <w:r w:rsidRPr="00BE4FE2">
          <w:rPr>
            <w:rStyle w:val="Hyperlink"/>
            <w:b/>
            <w:bCs/>
            <w:iCs/>
            <w:color w:val="4472C4"/>
          </w:rPr>
          <w:t>Performance Factors and Behavior Indicators Guide</w:t>
        </w:r>
      </w:hyperlink>
      <w:r w:rsidRPr="00BE4FE2">
        <w:rPr>
          <w:iCs/>
        </w:rPr>
        <w:t xml:space="preserve"> –this outlines the exhibited behaviors for each </w:t>
      </w:r>
      <w:bookmarkStart w:id="0" w:name="_GoBack"/>
      <w:bookmarkEnd w:id="0"/>
      <w:r w:rsidRPr="00BE4FE2">
        <w:rPr>
          <w:iCs/>
        </w:rPr>
        <w:t>rating 1-5</w:t>
      </w:r>
    </w:p>
    <w:p w:rsidR="00BE4FE2" w:rsidRPr="00BE4FE2" w:rsidRDefault="00BE4FE2" w:rsidP="00BE4FE2">
      <w:pPr>
        <w:pStyle w:val="paragraph"/>
        <w:spacing w:before="0" w:beforeAutospacing="0" w:after="0" w:afterAutospacing="0"/>
        <w:ind w:left="281"/>
        <w:textAlignment w:val="baseline"/>
        <w:rPr>
          <w:iCs/>
        </w:rPr>
      </w:pPr>
    </w:p>
    <w:p w:rsidR="00BE4FE2" w:rsidRPr="00BE4FE2" w:rsidRDefault="00BE4FE2" w:rsidP="00BE4FE2">
      <w:pPr>
        <w:pStyle w:val="paragraph"/>
        <w:numPr>
          <w:ilvl w:val="0"/>
          <w:numId w:val="1"/>
        </w:numPr>
        <w:spacing w:before="0" w:beforeAutospacing="0" w:after="0" w:afterAutospacing="0"/>
        <w:ind w:left="281" w:firstLine="0"/>
        <w:textAlignment w:val="baseline"/>
        <w:rPr>
          <w:iCs/>
        </w:rPr>
      </w:pPr>
      <w:hyperlink r:id="rId7" w:tgtFrame="_blank" w:history="1">
        <w:r w:rsidRPr="00BE4FE2">
          <w:rPr>
            <w:rStyle w:val="normaltextrun"/>
            <w:b/>
            <w:bCs/>
            <w:iCs/>
            <w:color w:val="0563C1"/>
            <w:position w:val="-1"/>
            <w:u w:val="single"/>
          </w:rPr>
          <w:t>UCR HR Information on Performance Evaluation</w:t>
        </w:r>
      </w:hyperlink>
      <w:r w:rsidRPr="00BE4FE2">
        <w:rPr>
          <w:rStyle w:val="eop"/>
          <w:iCs/>
        </w:rPr>
        <w:t>​</w:t>
      </w:r>
    </w:p>
    <w:p w:rsidR="00BE4FE2" w:rsidRPr="00BE4FE2" w:rsidRDefault="00BE4FE2" w:rsidP="00BE4FE2">
      <w:pPr>
        <w:pStyle w:val="paragraph"/>
        <w:spacing w:before="0" w:beforeAutospacing="0" w:after="0" w:afterAutospacing="0"/>
        <w:textAlignment w:val="baseline"/>
        <w:rPr>
          <w:iCs/>
        </w:rPr>
      </w:pPr>
      <w:r w:rsidRPr="00BE4FE2">
        <w:rPr>
          <w:rStyle w:val="eop"/>
          <w:iCs/>
        </w:rPr>
        <w:t>​</w:t>
      </w:r>
    </w:p>
    <w:p w:rsidR="00BE4FE2" w:rsidRPr="00BE4FE2" w:rsidRDefault="00BE4FE2" w:rsidP="00BE4FE2">
      <w:pPr>
        <w:pStyle w:val="paragraph"/>
        <w:numPr>
          <w:ilvl w:val="0"/>
          <w:numId w:val="2"/>
        </w:numPr>
        <w:spacing w:before="0" w:beforeAutospacing="0" w:after="0" w:afterAutospacing="0"/>
        <w:ind w:left="281" w:firstLine="0"/>
        <w:textAlignment w:val="baseline"/>
        <w:rPr>
          <w:iCs/>
        </w:rPr>
      </w:pPr>
      <w:hyperlink r:id="rId8" w:tgtFrame="_blank" w:history="1">
        <w:r w:rsidRPr="00BE4FE2">
          <w:rPr>
            <w:rStyle w:val="normaltextrun"/>
            <w:b/>
            <w:bCs/>
            <w:iCs/>
            <w:color w:val="0563C1"/>
            <w:position w:val="-1"/>
            <w:u w:val="single"/>
          </w:rPr>
          <w:t>UCR HR Performance Evaluation Resources</w:t>
        </w:r>
      </w:hyperlink>
      <w:r w:rsidRPr="00BE4FE2">
        <w:rPr>
          <w:rStyle w:val="eop"/>
          <w:iCs/>
        </w:rPr>
        <w:t>​</w:t>
      </w:r>
    </w:p>
    <w:p w:rsidR="00BE4FE2" w:rsidRPr="00BE4FE2" w:rsidRDefault="00BE4FE2" w:rsidP="00BE4FE2">
      <w:pPr>
        <w:pStyle w:val="paragraph"/>
        <w:spacing w:before="0" w:beforeAutospacing="0" w:after="0" w:afterAutospacing="0"/>
        <w:textAlignment w:val="baseline"/>
        <w:rPr>
          <w:iCs/>
        </w:rPr>
      </w:pPr>
      <w:r w:rsidRPr="00BE4FE2">
        <w:rPr>
          <w:rStyle w:val="eop"/>
          <w:iCs/>
        </w:rPr>
        <w:t>​</w:t>
      </w:r>
    </w:p>
    <w:p w:rsidR="00BE4FE2" w:rsidRPr="00BE4FE2" w:rsidRDefault="00BE4FE2" w:rsidP="00BE4FE2">
      <w:pPr>
        <w:pStyle w:val="paragraph"/>
        <w:numPr>
          <w:ilvl w:val="0"/>
          <w:numId w:val="3"/>
        </w:numPr>
        <w:spacing w:before="0" w:beforeAutospacing="0" w:after="0" w:afterAutospacing="0"/>
        <w:ind w:left="281" w:firstLine="0"/>
        <w:textAlignment w:val="baseline"/>
        <w:rPr>
          <w:iCs/>
        </w:rPr>
      </w:pPr>
      <w:hyperlink r:id="rId9" w:tgtFrame="_blank" w:history="1">
        <w:r w:rsidRPr="00BE4FE2">
          <w:rPr>
            <w:rStyle w:val="normaltextrun"/>
            <w:b/>
            <w:bCs/>
            <w:iCs/>
            <w:color w:val="0563C1"/>
            <w:position w:val="-1"/>
            <w:u w:val="single"/>
          </w:rPr>
          <w:t>Supervisor’s Role in Performance Management</w:t>
        </w:r>
      </w:hyperlink>
      <w:r w:rsidRPr="00BE4FE2">
        <w:rPr>
          <w:rStyle w:val="eop"/>
          <w:iCs/>
        </w:rPr>
        <w:t>​</w:t>
      </w:r>
    </w:p>
    <w:p w:rsidR="00BE4FE2" w:rsidRPr="00BE4FE2" w:rsidRDefault="00BE4FE2" w:rsidP="00BE4FE2">
      <w:pPr>
        <w:pStyle w:val="paragraph"/>
        <w:spacing w:before="0" w:beforeAutospacing="0" w:after="0" w:afterAutospacing="0"/>
        <w:ind w:left="281"/>
        <w:textAlignment w:val="baseline"/>
        <w:rPr>
          <w:iCs/>
        </w:rPr>
      </w:pPr>
    </w:p>
    <w:p w:rsidR="00BE4FE2" w:rsidRPr="00BE4FE2" w:rsidRDefault="00BE4FE2" w:rsidP="00BE4FE2">
      <w:pPr>
        <w:pStyle w:val="paragraph"/>
        <w:numPr>
          <w:ilvl w:val="0"/>
          <w:numId w:val="3"/>
        </w:numPr>
        <w:spacing w:before="0" w:beforeAutospacing="0" w:after="0" w:afterAutospacing="0"/>
        <w:ind w:left="281" w:firstLine="0"/>
        <w:textAlignment w:val="baseline"/>
        <w:rPr>
          <w:iCs/>
        </w:rPr>
      </w:pPr>
      <w:hyperlink r:id="rId10" w:tgtFrame="_blank" w:history="1">
        <w:r w:rsidRPr="00BE4FE2">
          <w:rPr>
            <w:rStyle w:val="normaltextrun"/>
            <w:b/>
            <w:bCs/>
            <w:iCs/>
            <w:color w:val="0563C1"/>
            <w:position w:val="-1"/>
            <w:u w:val="single"/>
          </w:rPr>
          <w:t>Employees Role in Annual Review</w:t>
        </w:r>
      </w:hyperlink>
      <w:r w:rsidRPr="00BE4FE2">
        <w:rPr>
          <w:iCs/>
        </w:rPr>
        <w:t xml:space="preserve"> </w:t>
      </w:r>
    </w:p>
    <w:p w:rsidR="00BE4FE2" w:rsidRPr="00BE4FE2" w:rsidRDefault="00BE4FE2" w:rsidP="00BE4FE2">
      <w:pPr>
        <w:rPr>
          <w:rFonts w:ascii="Times New Roman" w:hAnsi="Times New Roman" w:cs="Times New Roman"/>
          <w:iCs/>
          <w:sz w:val="24"/>
          <w:szCs w:val="24"/>
        </w:rPr>
      </w:pPr>
    </w:p>
    <w:p w:rsidR="00BE4FE2" w:rsidRDefault="00BE4FE2"/>
    <w:sectPr w:rsidR="00BE4FE2" w:rsidSect="00DB44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6198"/>
    <w:multiLevelType w:val="multilevel"/>
    <w:tmpl w:val="7A6A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547F61"/>
    <w:multiLevelType w:val="multilevel"/>
    <w:tmpl w:val="1A10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AE5A47"/>
    <w:multiLevelType w:val="multilevel"/>
    <w:tmpl w:val="3F4E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E2"/>
    <w:rsid w:val="001944B3"/>
    <w:rsid w:val="008B0791"/>
    <w:rsid w:val="00BE4FE2"/>
    <w:rsid w:val="00D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8782"/>
  <w15:chartTrackingRefBased/>
  <w15:docId w15:val="{9EFA6871-7C19-431E-8027-CD1E071A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FE2"/>
    <w:rPr>
      <w:color w:val="0563C1"/>
      <w:u w:val="single"/>
    </w:rPr>
  </w:style>
  <w:style w:type="paragraph" w:customStyle="1" w:styleId="paragraph">
    <w:name w:val="paragraph"/>
    <w:basedOn w:val="Normal"/>
    <w:rsid w:val="00BE4F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4FE2"/>
  </w:style>
  <w:style w:type="character" w:customStyle="1" w:styleId="eop">
    <w:name w:val="eop"/>
    <w:basedOn w:val="DefaultParagraphFont"/>
    <w:rsid w:val="00BE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cr.edu/front/performance-management/performance-management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cr.edu/performance-manag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ucr.edu/document/performance-managment-performance-factors-behavioral-indicato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hr.ucr.edu/front/performance-management/performance-management-employees-role-annual-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ucr.edu/front/performance-management/supervisors-important-role-performance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Rabenstein</dc:creator>
  <cp:keywords/>
  <dc:description/>
  <cp:lastModifiedBy>Lisa Rabenstein</cp:lastModifiedBy>
  <cp:revision>2</cp:revision>
  <dcterms:created xsi:type="dcterms:W3CDTF">2021-04-07T18:12:00Z</dcterms:created>
  <dcterms:modified xsi:type="dcterms:W3CDTF">2021-04-07T18:18:00Z</dcterms:modified>
</cp:coreProperties>
</file>